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黑体" w:hAnsi="宋体" w:eastAsia="黑体" w:cs="宋体"/>
          <w:b/>
          <w:bCs w:val="0"/>
          <w:kern w:val="0"/>
          <w:sz w:val="32"/>
          <w:szCs w:val="32"/>
          <w:u w:val="none"/>
        </w:rPr>
      </w:pPr>
      <w:r>
        <w:rPr>
          <w:rFonts w:hint="eastAsia" w:ascii="黑体" w:hAnsi="宋体" w:eastAsia="黑体" w:cs="宋体"/>
          <w:b/>
          <w:bCs w:val="0"/>
          <w:kern w:val="0"/>
          <w:sz w:val="32"/>
          <w:szCs w:val="32"/>
          <w:u w:val="none"/>
        </w:rPr>
        <w:t>附件</w:t>
      </w:r>
      <w:r>
        <w:rPr>
          <w:rFonts w:hint="eastAsia" w:ascii="Times New Roman" w:hAnsi="Times New Roman" w:cs="Times New Roman"/>
          <w:b/>
          <w:bCs w:val="0"/>
          <w:sz w:val="32"/>
          <w:szCs w:val="32"/>
          <w:u w:val="none"/>
          <w:lang w:val="en-US" w:eastAsia="zh-CN"/>
        </w:rPr>
        <w:t>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国（境）外部分知名高校名单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>（排名不分先后）</w:t>
      </w:r>
    </w:p>
    <w:tbl>
      <w:tblPr>
        <w:tblStyle w:val="9"/>
        <w:tblpPr w:leftFromText="180" w:rightFromText="180" w:vertAnchor="text" w:horzAnchor="page" w:tblpX="1146" w:tblpY="195"/>
        <w:tblOverlap w:val="never"/>
        <w:tblW w:w="9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2227"/>
        <w:gridCol w:w="3585"/>
        <w:gridCol w:w="178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所属地区/国家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Harvard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Stanford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Chicago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Massachusetts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California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Princeton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Yale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Johns Hopkins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Cornell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Pennsylvania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Berkeley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加州大学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洛杉矶分校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Los Angeles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加州大学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圣地亚哥分校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 Diego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Duke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Northwestern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York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Cambridge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Oxford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London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Edinburgh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Toronto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苏黎世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联邦理工学院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Swiss Federal Institute of Technology Zurich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密歇根大学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安娜堡分校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Michigan-Ann Arbor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马里兰大学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帕克分校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Maryland, College Park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卡内基梅隆大学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Carnegie Mellon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佐治亚理工学院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Georgia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Washington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加州大学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旧金山分校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 Francisco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加州大学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圣塔芭芭拉分校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Santa Barbara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圣路易斯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Washington University in St. Louis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旧金山大学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San Francisco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威斯康辛大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学麦迪逊分校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Wisconsin, Madison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德克萨斯大学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奥斯汀分校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Texas, Austin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Boston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科罗拉多大学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博尔德分校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Colorado, Boulder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North Carolina, Chapel Hill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明尼苏达大学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双城分校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Minnesota, Twin Cities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洛克菲勒大学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Rockefeller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Ohio State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伊利诺伊大学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厄本那-香槟分校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Illinois, Urbana-Champaign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匹兹堡大学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Pittsburgh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达拉斯德克萨斯大学西南医学中心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Texas Southwestern Medical Center at Dallas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Utrecht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荷兰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Manchester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伦敦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bidi="ar"/>
              </w:rPr>
              <w:t>政治经济学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院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Leeds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King's College London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英属哥伦比亚大学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British Columbia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McGill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"http://www.qianmu.org/%E6%85%95%E5%B0%BC%E9%BB%91%E5%A4%A7%E5%AD%A6"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慕尼黑大学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LMU Munich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"http://www.qianmu.org/%E6%B5%B7%E5%BE%B7%E5%A0%A1%E5%A4%A7%E5%AD%A6"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海德堡大学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Heidelberg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慕尼黑工业大学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Munich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巴黎-萨克雷大学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Paris-Saclay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巴黎第十一大学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Paris-Sud (Paris 11)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Sorbonne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Université PSL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Australian National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威尔士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New South Wales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Queensland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Sydney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Macquarie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Monash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Ecole Polytechnique Federal of Lausanne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卡罗林斯卡学院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Karolinska Institute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新加坡国立大学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Singapore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"http://www.qianmu.org/%E6%96%B0%E5%8A%A0%E5%9D%A1" \o ""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新加坡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Nanyang Technological University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Copenhagen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Seoul National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Tokyo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京都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Kyoto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Universiteit Delft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荷兰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鲁汶大学（荷语）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 Leuven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莫斯科国立大学  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московский государственный университет имени М.В.Ломоносов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Chinese 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Hong Kong University of Science and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Macau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中国澳门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none"/>
          <w:lang w:eastAsia="zh-CN"/>
        </w:rPr>
        <w:t>说明：</w:t>
      </w:r>
      <w:r>
        <w:rPr>
          <w:rFonts w:hint="eastAsia" w:ascii="楷体_GB2312" w:hAnsi="楷体_GB2312" w:eastAsia="楷体_GB2312" w:cs="楷体_GB2312"/>
          <w:b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eastAsia="zh-CN"/>
        </w:rPr>
        <w:t>根据</w:t>
      </w:r>
      <w:r>
        <w:rPr>
          <w:rFonts w:hint="default" w:ascii="Times New Roman" w:hAnsi="Times New Roman" w:eastAsia="宋体" w:cs="Times New Roman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US News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QS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Times</w:t>
      </w:r>
      <w:r>
        <w:rPr>
          <w:rFonts w:hint="eastAsia" w:ascii="仿宋_GB2312" w:hAnsi="仿宋_GB2312" w:cs="仿宋_GB2312"/>
          <w:b/>
          <w:bCs w:val="0"/>
          <w:sz w:val="24"/>
          <w:szCs w:val="24"/>
          <w:u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ARWU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eastAsia="zh-CN"/>
        </w:rPr>
        <w:t>世界大学综合排名，综合考虑“一带一路”</w:t>
      </w:r>
      <w:r>
        <w:rPr>
          <w:rFonts w:hint="eastAsia" w:ascii="仿宋_GB2312" w:hAnsi="仿宋_GB2312" w:cs="仿宋_GB2312"/>
          <w:b/>
          <w:bCs w:val="0"/>
          <w:sz w:val="24"/>
          <w:szCs w:val="24"/>
          <w:u w:val="none"/>
          <w:lang w:eastAsia="zh-CN"/>
        </w:rPr>
        <w:t>布局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eastAsia="zh-CN"/>
        </w:rPr>
        <w:t>、四川对外开放重点区域确定，其中：在</w:t>
      </w:r>
      <w:r>
        <w:rPr>
          <w:rFonts w:hint="eastAsia" w:ascii="仿宋_GB2312" w:hAnsi="仿宋_GB2312" w:cs="仿宋_GB2312"/>
          <w:b/>
          <w:bCs w:val="0"/>
          <w:sz w:val="24"/>
          <w:szCs w:val="24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eastAsia="zh-CN"/>
        </w:rPr>
        <w:t>项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  <w:t>世界大学综合排名中均列前</w:t>
      </w:r>
      <w:r>
        <w:rPr>
          <w:rFonts w:hint="default" w:ascii="Times New Roman" w:hAnsi="Times New Roman" w:eastAsia="仿宋_GB2312" w:cs="Times New Roman"/>
          <w:b/>
          <w:bCs w:val="0"/>
          <w:sz w:val="24"/>
          <w:szCs w:val="24"/>
          <w:u w:val="none"/>
          <w:lang w:val="en-US" w:eastAsia="zh-CN"/>
        </w:rPr>
        <w:t>50的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  <w:t>高校不限专业，其他高校须符合</w:t>
      </w:r>
      <w:r>
        <w:rPr>
          <w:rFonts w:hint="eastAsia" w:ascii="仿宋_GB2312" w:hAnsi="仿宋_GB2312" w:cs="仿宋_GB2312"/>
          <w:b/>
          <w:bCs w:val="0"/>
          <w:sz w:val="24"/>
          <w:szCs w:val="24"/>
          <w:u w:val="none"/>
          <w:lang w:val="en-US" w:eastAsia="zh-CN"/>
        </w:rPr>
        <w:t>我省急需紧缺专业范围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u w:val="none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68D0"/>
    <w:rsid w:val="06F468D0"/>
    <w:rsid w:val="10883075"/>
    <w:rsid w:val="14D41659"/>
    <w:rsid w:val="3BB66D26"/>
    <w:rsid w:val="5B856A00"/>
    <w:rsid w:val="797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2019-09-05T01:53:00Z</dcterms:created>
  <dc:creator>张宇臣</dc:creator>
  <cp:lastModifiedBy>张宇臣</cp:lastModifiedBy>
  <cp:lastPrinted>2019-09-05T13:30:00Z</cp:lastPrinted>
  <dcterms:modified xsi:type="dcterms:W3CDTF">2019-09-09T04:45:34Z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