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方正仿宋_GBK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eastAsia="方正仿宋_GBK"/>
          <w:color w:val="000000"/>
          <w:sz w:val="32"/>
          <w:szCs w:val="32"/>
        </w:rPr>
        <w:t>附件5</w:t>
      </w:r>
    </w:p>
    <w:p>
      <w:pPr>
        <w:jc w:val="center"/>
        <w:rPr>
          <w:rFonts w:hint="eastAsia" w:ascii="方正小标宋_GBK" w:eastAsia="方正小标宋_GBK"/>
          <w:color w:val="000000"/>
          <w:sz w:val="36"/>
          <w:szCs w:val="36"/>
        </w:rPr>
      </w:pPr>
    </w:p>
    <w:p>
      <w:pPr>
        <w:jc w:val="center"/>
        <w:rPr>
          <w:rFonts w:hint="eastAsia" w:asci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个人绩效考核证明</w:t>
      </w:r>
    </w:p>
    <w:p>
      <w:pPr>
        <w:spacing w:line="560" w:lineRule="exact"/>
        <w:jc w:val="left"/>
        <w:rPr>
          <w:rFonts w:hint="eastAsia" w:eastAsia="方正仿宋_GBK"/>
          <w:color w:val="000000"/>
          <w:sz w:val="32"/>
        </w:rPr>
      </w:pPr>
    </w:p>
    <w:p>
      <w:pPr>
        <w:spacing w:line="560" w:lineRule="exact"/>
        <w:ind w:firstLine="640" w:firstLineChars="200"/>
        <w:jc w:val="left"/>
        <w:rPr>
          <w:rFonts w:hint="eastAsia" w:eastAsia="方正仿宋_GBK"/>
          <w:color w:val="000000"/>
          <w:sz w:val="32"/>
        </w:rPr>
      </w:pPr>
      <w:r>
        <w:rPr>
          <w:rFonts w:hint="eastAsia" w:eastAsia="方正仿宋_GBK"/>
          <w:color w:val="000000"/>
          <w:sz w:val="32"/>
        </w:rPr>
        <w:t>兹证明        老师在</w:t>
      </w:r>
      <w:r>
        <w:rPr>
          <w:rFonts w:hint="eastAsia" w:eastAsia="方正仿宋_GBK"/>
          <w:color w:val="000000"/>
          <w:sz w:val="32"/>
          <w:lang w:val="en-US" w:eastAsia="zh-CN"/>
        </w:rPr>
        <w:t>我</w:t>
      </w:r>
      <w:r>
        <w:rPr>
          <w:rFonts w:hint="eastAsia" w:eastAsia="方正仿宋_GBK"/>
          <w:color w:val="000000"/>
          <w:sz w:val="32"/>
        </w:rPr>
        <w:t>校201</w:t>
      </w:r>
      <w:r>
        <w:rPr>
          <w:rFonts w:hint="eastAsia" w:eastAsia="方正仿宋_GBK"/>
          <w:color w:val="000000"/>
          <w:sz w:val="32"/>
          <w:lang w:val="en-US" w:eastAsia="zh-CN"/>
        </w:rPr>
        <w:t>7</w:t>
      </w:r>
      <w:r>
        <w:rPr>
          <w:rFonts w:hint="eastAsia" w:eastAsia="方正仿宋_GBK"/>
          <w:color w:val="000000"/>
          <w:sz w:val="32"/>
        </w:rPr>
        <w:t>年秋期个人绩效考核得分排名为  名，本期参加绩效考核教职工共  人；201</w:t>
      </w:r>
      <w:r>
        <w:rPr>
          <w:rFonts w:hint="eastAsia" w:eastAsia="方正仿宋_GBK"/>
          <w:color w:val="000000"/>
          <w:sz w:val="32"/>
          <w:lang w:val="en-US" w:eastAsia="zh-CN"/>
        </w:rPr>
        <w:t>8</w:t>
      </w:r>
      <w:r>
        <w:rPr>
          <w:rFonts w:hint="eastAsia" w:eastAsia="方正仿宋_GBK"/>
          <w:color w:val="000000"/>
          <w:sz w:val="32"/>
        </w:rPr>
        <w:t>年春期个人绩效考核得分排名为  名，本期参加绩效考核教职工共  人；201</w:t>
      </w:r>
      <w:r>
        <w:rPr>
          <w:rFonts w:hint="eastAsia" w:eastAsia="方正仿宋_GBK"/>
          <w:color w:val="000000"/>
          <w:sz w:val="32"/>
          <w:lang w:val="en-US" w:eastAsia="zh-CN"/>
        </w:rPr>
        <w:t>8</w:t>
      </w:r>
      <w:r>
        <w:rPr>
          <w:rFonts w:hint="eastAsia" w:eastAsia="方正仿宋_GBK"/>
          <w:color w:val="000000"/>
          <w:sz w:val="32"/>
        </w:rPr>
        <w:t>年秋期个人绩效考核得分排名为  名，本期参加绩效考核教职工共  人；201</w:t>
      </w:r>
      <w:r>
        <w:rPr>
          <w:rFonts w:hint="eastAsia" w:eastAsia="方正仿宋_GBK"/>
          <w:color w:val="000000"/>
          <w:sz w:val="32"/>
          <w:lang w:val="en-US" w:eastAsia="zh-CN"/>
        </w:rPr>
        <w:t>9</w:t>
      </w:r>
      <w:r>
        <w:rPr>
          <w:rFonts w:hint="eastAsia" w:eastAsia="方正仿宋_GBK"/>
          <w:color w:val="000000"/>
          <w:sz w:val="32"/>
        </w:rPr>
        <w:t>年春期个人绩效考核得分排名为  名，本期参加绩效考核教职工共  人。</w:t>
      </w:r>
    </w:p>
    <w:p>
      <w:pPr>
        <w:spacing w:line="560" w:lineRule="exact"/>
        <w:ind w:firstLine="640" w:firstLineChars="200"/>
        <w:jc w:val="left"/>
        <w:rPr>
          <w:rFonts w:hint="eastAsia" w:eastAsia="方正仿宋_GBK"/>
          <w:color w:val="000000"/>
          <w:sz w:val="32"/>
        </w:rPr>
      </w:pPr>
      <w:r>
        <w:rPr>
          <w:rFonts w:hint="eastAsia" w:eastAsia="方正仿宋_GBK"/>
          <w:color w:val="000000"/>
          <w:sz w:val="32"/>
        </w:rPr>
        <w:t>特此证明</w:t>
      </w:r>
    </w:p>
    <w:p>
      <w:pPr>
        <w:spacing w:line="560" w:lineRule="exact"/>
        <w:jc w:val="left"/>
        <w:rPr>
          <w:rFonts w:hint="eastAsia" w:eastAsia="方正仿宋_GBK"/>
          <w:color w:val="000000"/>
          <w:sz w:val="32"/>
        </w:rPr>
      </w:pPr>
    </w:p>
    <w:p>
      <w:pPr>
        <w:spacing w:line="560" w:lineRule="exact"/>
        <w:jc w:val="left"/>
        <w:rPr>
          <w:rFonts w:hint="eastAsia" w:eastAsia="方正仿宋_GBK"/>
          <w:color w:val="000000"/>
          <w:sz w:val="32"/>
        </w:rPr>
      </w:pPr>
    </w:p>
    <w:p>
      <w:pPr>
        <w:spacing w:line="560" w:lineRule="exact"/>
        <w:jc w:val="left"/>
        <w:rPr>
          <w:rFonts w:hint="eastAsia" w:eastAsia="方正仿宋_GBK"/>
          <w:color w:val="000000"/>
          <w:sz w:val="32"/>
        </w:rPr>
      </w:pPr>
    </w:p>
    <w:p>
      <w:pPr>
        <w:spacing w:line="560" w:lineRule="exact"/>
        <w:jc w:val="left"/>
        <w:rPr>
          <w:rFonts w:hint="eastAsia" w:eastAsia="方正仿宋_GBK"/>
          <w:color w:val="000000"/>
          <w:sz w:val="32"/>
        </w:rPr>
      </w:pPr>
    </w:p>
    <w:p>
      <w:pPr>
        <w:spacing w:line="560" w:lineRule="exact"/>
        <w:jc w:val="left"/>
        <w:rPr>
          <w:rFonts w:hint="eastAsia" w:eastAsia="方正仿宋_GBK"/>
          <w:color w:val="000000"/>
          <w:sz w:val="32"/>
        </w:rPr>
      </w:pPr>
    </w:p>
    <w:p>
      <w:pPr>
        <w:spacing w:line="560" w:lineRule="exact"/>
        <w:jc w:val="left"/>
        <w:rPr>
          <w:rFonts w:hint="eastAsia" w:eastAsia="方正仿宋_GBK"/>
          <w:color w:val="000000"/>
          <w:sz w:val="32"/>
        </w:rPr>
      </w:pPr>
    </w:p>
    <w:p>
      <w:pPr>
        <w:spacing w:line="560" w:lineRule="exact"/>
        <w:ind w:firstLine="5920" w:firstLineChars="1850"/>
        <w:jc w:val="left"/>
        <w:rPr>
          <w:rFonts w:hint="eastAsia" w:eastAsia="方正仿宋_GBK"/>
          <w:color w:val="000000"/>
          <w:sz w:val="32"/>
        </w:rPr>
      </w:pPr>
      <w:r>
        <w:rPr>
          <w:rFonts w:hint="eastAsia" w:eastAsia="方正仿宋_GBK"/>
          <w:color w:val="000000"/>
          <w:sz w:val="32"/>
        </w:rPr>
        <w:t>单位盖章：</w:t>
      </w:r>
    </w:p>
    <w:p>
      <w:pPr>
        <w:spacing w:line="560" w:lineRule="exact"/>
        <w:ind w:firstLine="5920" w:firstLineChars="1850"/>
        <w:jc w:val="left"/>
        <w:rPr>
          <w:rFonts w:hint="eastAsia" w:eastAsia="方正仿宋_GBK"/>
          <w:color w:val="000000"/>
          <w:sz w:val="32"/>
        </w:rPr>
      </w:pPr>
    </w:p>
    <w:p>
      <w:pPr>
        <w:spacing w:line="560" w:lineRule="exact"/>
        <w:ind w:firstLine="5920" w:firstLineChars="185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出具人签名：</w:t>
      </w:r>
    </w:p>
    <w:p>
      <w:pPr>
        <w:spacing w:line="560" w:lineRule="exact"/>
        <w:ind w:firstLine="5920" w:firstLineChars="1850"/>
        <w:jc w:val="left"/>
        <w:rPr>
          <w:rFonts w:hint="eastAsia" w:eastAsia="方正仿宋_GBK"/>
          <w:color w:val="000000"/>
          <w:sz w:val="32"/>
          <w:szCs w:val="32"/>
        </w:rPr>
      </w:pPr>
    </w:p>
    <w:p>
      <w:pPr>
        <w:spacing w:line="560" w:lineRule="exact"/>
        <w:ind w:firstLine="5600" w:firstLineChars="1750"/>
        <w:jc w:val="left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201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9</w:t>
      </w:r>
      <w:r>
        <w:rPr>
          <w:rFonts w:hint="eastAsia" w:eastAsia="方正仿宋_GBK"/>
          <w:color w:val="000000"/>
          <w:sz w:val="32"/>
          <w:szCs w:val="32"/>
        </w:rPr>
        <w:t>年  月  日</w:t>
      </w:r>
    </w:p>
    <w:p/>
    <w:sectPr>
      <w:headerReference r:id="rId3" w:type="default"/>
      <w:footerReference r:id="rId4" w:type="default"/>
      <w:pgSz w:w="11906" w:h="16838"/>
      <w:pgMar w:top="397" w:right="1588" w:bottom="227" w:left="1361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方正兰亭超细黑简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F42D8"/>
    <w:rsid w:val="762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2019-07-08T08:57:00Z</dcterms:created>
  <dc:creator>染柒歌家的肥兔子</dc:creator>
  <cp:lastModifiedBy>染柒歌家的肥兔子</cp:lastModifiedBy>
  <dcterms:modified xsi:type="dcterms:W3CDTF">2019-07-08T09:01:18Z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