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10" w:rsidRPr="00F51A4D" w:rsidRDefault="00823910" w:rsidP="00823910">
      <w:pPr>
        <w:rPr>
          <w:rFonts w:ascii="方正仿宋_GBK" w:eastAsia="方正仿宋_GBK" w:hAnsi="Times New Roman" w:hint="eastAsia"/>
          <w:sz w:val="32"/>
          <w:szCs w:val="32"/>
        </w:rPr>
      </w:pPr>
      <w:r w:rsidRPr="00F51A4D">
        <w:rPr>
          <w:rFonts w:ascii="方正仿宋_GBK" w:eastAsia="方正仿宋_GBK" w:hAnsi="Times New Roman" w:hint="eastAsia"/>
          <w:sz w:val="32"/>
          <w:szCs w:val="32"/>
        </w:rPr>
        <w:t>附件</w:t>
      </w:r>
      <w:r>
        <w:rPr>
          <w:rFonts w:ascii="方正仿宋_GBK" w:eastAsia="方正仿宋_GBK" w:hAnsi="Times New Roman" w:hint="eastAsia"/>
          <w:sz w:val="32"/>
          <w:szCs w:val="32"/>
        </w:rPr>
        <w:t>2</w:t>
      </w:r>
    </w:p>
    <w:p w:rsidR="00823910" w:rsidRPr="005F1D57" w:rsidRDefault="00823910" w:rsidP="00823910">
      <w:pPr>
        <w:spacing w:line="220" w:lineRule="atLeast"/>
        <w:jc w:val="center"/>
        <w:rPr>
          <w:sz w:val="32"/>
          <w:szCs w:val="32"/>
        </w:rPr>
      </w:pPr>
      <w:r w:rsidRPr="005F1D57">
        <w:rPr>
          <w:rFonts w:hint="eastAsia"/>
          <w:sz w:val="32"/>
          <w:szCs w:val="32"/>
        </w:rPr>
        <w:t>教师教育学院行政科研秘书岗位职责</w:t>
      </w:r>
    </w:p>
    <w:p w:rsidR="00823910" w:rsidRPr="00F06748" w:rsidRDefault="00823910" w:rsidP="00823910">
      <w:pPr>
        <w:spacing w:line="220" w:lineRule="atLeast"/>
        <w:rPr>
          <w:sz w:val="30"/>
          <w:szCs w:val="30"/>
        </w:rPr>
      </w:pPr>
      <w:r w:rsidRPr="00F06748">
        <w:rPr>
          <w:rFonts w:hint="eastAsia"/>
          <w:sz w:val="30"/>
          <w:szCs w:val="30"/>
        </w:rPr>
        <w:t>一、在院长和办公室主任的领导下，负责办公室日常行政事务和后勤保障工作。协助分管院长做好科研和学科建设工作计划的制订、检查、落实和统计、总结工作。</w:t>
      </w:r>
    </w:p>
    <w:p w:rsidR="00823910" w:rsidRPr="00F06748" w:rsidRDefault="00823910" w:rsidP="00823910">
      <w:pPr>
        <w:spacing w:line="220" w:lineRule="atLeast"/>
        <w:rPr>
          <w:sz w:val="30"/>
          <w:szCs w:val="30"/>
        </w:rPr>
      </w:pPr>
      <w:r w:rsidRPr="00F06748">
        <w:rPr>
          <w:rFonts w:hint="eastAsia"/>
          <w:sz w:val="30"/>
          <w:szCs w:val="30"/>
        </w:rPr>
        <w:t>二、负责上级部门下发的各类文件、通知、材料的接收、登记、传阅和存档工作。</w:t>
      </w:r>
    </w:p>
    <w:p w:rsidR="00823910" w:rsidRPr="00F06748" w:rsidRDefault="00823910" w:rsidP="00823910">
      <w:pPr>
        <w:spacing w:line="220" w:lineRule="atLeast"/>
        <w:rPr>
          <w:sz w:val="30"/>
          <w:szCs w:val="30"/>
        </w:rPr>
      </w:pPr>
      <w:r w:rsidRPr="00F06748">
        <w:rPr>
          <w:rFonts w:hint="eastAsia"/>
          <w:sz w:val="30"/>
          <w:szCs w:val="30"/>
        </w:rPr>
        <w:t>三、负责各类会议和集体活动的通知，做好会场布置、会议考勤和会议记录工作。</w:t>
      </w:r>
    </w:p>
    <w:p w:rsidR="00823910" w:rsidRPr="00F06748" w:rsidRDefault="00823910" w:rsidP="00823910">
      <w:pPr>
        <w:spacing w:line="220" w:lineRule="atLeast"/>
        <w:rPr>
          <w:sz w:val="30"/>
          <w:szCs w:val="30"/>
        </w:rPr>
      </w:pPr>
      <w:r w:rsidRPr="00F06748">
        <w:rPr>
          <w:rFonts w:hint="eastAsia"/>
          <w:sz w:val="30"/>
          <w:szCs w:val="30"/>
        </w:rPr>
        <w:t>四、负责院内报刊征订、信函收发、办公用品的领购、保管、发放、管理工作。</w:t>
      </w:r>
    </w:p>
    <w:p w:rsidR="00823910" w:rsidRPr="00F06748" w:rsidRDefault="00823910" w:rsidP="00823910">
      <w:pPr>
        <w:spacing w:line="220" w:lineRule="atLeast"/>
        <w:rPr>
          <w:sz w:val="30"/>
          <w:szCs w:val="30"/>
        </w:rPr>
      </w:pPr>
      <w:r w:rsidRPr="00F06748">
        <w:rPr>
          <w:rFonts w:hint="eastAsia"/>
          <w:sz w:val="30"/>
          <w:szCs w:val="30"/>
        </w:rPr>
        <w:t>五、负责保管并正确使用本院公章，为师生开具介绍信、证明信及其它函件。负责本院各类文书档案的整理归档和办公设备、固定资产的登记、保管工作。</w:t>
      </w:r>
    </w:p>
    <w:p w:rsidR="00823910" w:rsidRPr="00F06748" w:rsidRDefault="00823910" w:rsidP="00823910">
      <w:pPr>
        <w:spacing w:line="220" w:lineRule="atLeast"/>
        <w:rPr>
          <w:sz w:val="30"/>
          <w:szCs w:val="30"/>
        </w:rPr>
      </w:pPr>
      <w:r w:rsidRPr="00F06748">
        <w:rPr>
          <w:rFonts w:hint="eastAsia"/>
          <w:sz w:val="30"/>
          <w:szCs w:val="30"/>
        </w:rPr>
        <w:t>六、负责本院师生及校内外来访人员的接待和公务接待的联络安排工作。</w:t>
      </w:r>
    </w:p>
    <w:p w:rsidR="00823910" w:rsidRPr="00F06748" w:rsidRDefault="00823910" w:rsidP="00823910">
      <w:pPr>
        <w:spacing w:line="220" w:lineRule="atLeast"/>
        <w:rPr>
          <w:sz w:val="30"/>
          <w:szCs w:val="30"/>
        </w:rPr>
      </w:pPr>
      <w:r w:rsidRPr="00F06748">
        <w:rPr>
          <w:rFonts w:hint="eastAsia"/>
          <w:sz w:val="30"/>
          <w:szCs w:val="30"/>
        </w:rPr>
        <w:t>七、负责研究生教育日常管理工作。负责协助教师做好科研项目的申报工作。</w:t>
      </w:r>
    </w:p>
    <w:p w:rsidR="00823910" w:rsidRPr="00F06748" w:rsidRDefault="00823910" w:rsidP="00823910">
      <w:pPr>
        <w:spacing w:line="220" w:lineRule="atLeast"/>
        <w:rPr>
          <w:sz w:val="30"/>
          <w:szCs w:val="30"/>
        </w:rPr>
      </w:pPr>
      <w:r w:rsidRPr="00F06748">
        <w:rPr>
          <w:rFonts w:hint="eastAsia"/>
          <w:sz w:val="30"/>
          <w:szCs w:val="30"/>
        </w:rPr>
        <w:t>八、负责教师科研成果（项目、论文、著作、参会、讲座）的审核登记、宣传公示和上报工作。负责本院科研材料的整理归档、保管和各类科研数据信息的统计入库、汇总报送工作。</w:t>
      </w:r>
    </w:p>
    <w:p w:rsidR="00CD3D92" w:rsidRPr="00823910" w:rsidRDefault="00823910" w:rsidP="00823910">
      <w:pPr>
        <w:spacing w:line="220" w:lineRule="atLeast"/>
        <w:rPr>
          <w:sz w:val="30"/>
          <w:szCs w:val="30"/>
        </w:rPr>
      </w:pPr>
      <w:r w:rsidRPr="00F06748">
        <w:rPr>
          <w:rFonts w:hint="eastAsia"/>
          <w:sz w:val="30"/>
          <w:szCs w:val="30"/>
        </w:rPr>
        <w:t>九、完成学院领导交办的其它工作。</w:t>
      </w:r>
      <w:bookmarkStart w:id="0" w:name="_GoBack"/>
      <w:bookmarkEnd w:id="0"/>
    </w:p>
    <w:sectPr w:rsidR="00CD3D92" w:rsidRPr="008239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59" w:rsidRDefault="00126A59" w:rsidP="00823910">
      <w:r>
        <w:separator/>
      </w:r>
    </w:p>
  </w:endnote>
  <w:endnote w:type="continuationSeparator" w:id="0">
    <w:p w:rsidR="00126A59" w:rsidRDefault="00126A59" w:rsidP="0082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59" w:rsidRDefault="00126A59" w:rsidP="00823910">
      <w:r>
        <w:separator/>
      </w:r>
    </w:p>
  </w:footnote>
  <w:footnote w:type="continuationSeparator" w:id="0">
    <w:p w:rsidR="00126A59" w:rsidRDefault="00126A59" w:rsidP="0082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5"/>
    <w:rsid w:val="00126A59"/>
    <w:rsid w:val="00823910"/>
    <w:rsid w:val="00CD3D92"/>
    <w:rsid w:val="00F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9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9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9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9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2019-05-15T09:32:00Z</dcterms:created>
  <dcterms:modified xsi:type="dcterms:W3CDTF">2019-05-15T09:32:00Z</dcterms:modified>
</cp:coreProperties>
</file>