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E13" w:rsidRPr="007D6165" w:rsidRDefault="00AB6D44" w:rsidP="007D6165">
      <w:pPr>
        <w:jc w:val="center"/>
        <w:rPr>
          <w:rFonts w:ascii="方正小标宋简体" w:eastAsia="方正小标宋简体" w:hAnsi="微软雅黑"/>
          <w:sz w:val="36"/>
          <w:szCs w:val="28"/>
        </w:rPr>
      </w:pPr>
      <w:r w:rsidRPr="007D6165">
        <w:rPr>
          <w:rFonts w:ascii="方正小标宋简体" w:eastAsia="方正小标宋简体" w:hAnsi="微软雅黑" w:hint="eastAsia"/>
          <w:sz w:val="36"/>
          <w:szCs w:val="28"/>
        </w:rPr>
        <w:t>法学院</w:t>
      </w:r>
      <w:r w:rsidR="007D6165" w:rsidRPr="007D6165">
        <w:rPr>
          <w:rFonts w:ascii="方正小标宋简体" w:eastAsia="方正小标宋简体" w:hAnsi="微软雅黑" w:hint="eastAsia"/>
          <w:sz w:val="36"/>
          <w:szCs w:val="28"/>
        </w:rPr>
        <w:t>马克思主义学院</w:t>
      </w:r>
      <w:r w:rsidR="00BB1087">
        <w:rPr>
          <w:rFonts w:ascii="方正小标宋简体" w:eastAsia="方正小标宋简体" w:hAnsi="微软雅黑" w:hint="eastAsia"/>
          <w:sz w:val="36"/>
          <w:szCs w:val="28"/>
        </w:rPr>
        <w:t>实验员岗位</w:t>
      </w:r>
      <w:r w:rsidRPr="007D6165">
        <w:rPr>
          <w:rFonts w:ascii="方正小标宋简体" w:eastAsia="方正小标宋简体" w:hAnsi="微软雅黑" w:hint="eastAsia"/>
          <w:sz w:val="36"/>
          <w:szCs w:val="28"/>
        </w:rPr>
        <w:t>专业素质考核办法</w:t>
      </w:r>
    </w:p>
    <w:p w:rsidR="00AB6D44" w:rsidRPr="00BB1087" w:rsidRDefault="00BB1087" w:rsidP="00BB1087">
      <w:pPr>
        <w:pStyle w:val="a3"/>
        <w:numPr>
          <w:ilvl w:val="0"/>
          <w:numId w:val="12"/>
        </w:numPr>
        <w:spacing w:line="560" w:lineRule="exact"/>
        <w:ind w:firstLineChars="0"/>
        <w:rPr>
          <w:rFonts w:ascii="仿宋_GB2312" w:eastAsia="仿宋_GB2312" w:hAnsi="黑体"/>
          <w:b/>
          <w:sz w:val="32"/>
          <w:szCs w:val="32"/>
        </w:rPr>
      </w:pPr>
      <w:r w:rsidRPr="00BB1087">
        <w:rPr>
          <w:rFonts w:ascii="仿宋_GB2312" w:eastAsia="仿宋_GB2312" w:hAnsi="黑体" w:hint="eastAsia"/>
          <w:b/>
          <w:sz w:val="32"/>
          <w:szCs w:val="32"/>
        </w:rPr>
        <w:t>招聘岗位工作</w:t>
      </w:r>
      <w:r w:rsidR="00A66840" w:rsidRPr="00BB1087">
        <w:rPr>
          <w:rFonts w:ascii="仿宋_GB2312" w:eastAsia="仿宋_GB2312" w:hAnsi="黑体" w:hint="eastAsia"/>
          <w:b/>
          <w:sz w:val="32"/>
          <w:szCs w:val="32"/>
        </w:rPr>
        <w:t>职责</w:t>
      </w:r>
    </w:p>
    <w:p w:rsidR="00BB1087" w:rsidRPr="00B646E5" w:rsidRDefault="00B646E5" w:rsidP="00B646E5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 w:rsidR="00BB1087" w:rsidRPr="00B646E5">
        <w:rPr>
          <w:rFonts w:ascii="仿宋_GB2312" w:eastAsia="仿宋_GB2312" w:hint="eastAsia"/>
          <w:sz w:val="32"/>
          <w:szCs w:val="32"/>
        </w:rPr>
        <w:t>负责管理实验室的各项工作，接受分管院领导的直接领导，业务上接受学校实验实</w:t>
      </w:r>
      <w:proofErr w:type="gramStart"/>
      <w:r w:rsidR="00BB1087" w:rsidRPr="00B646E5">
        <w:rPr>
          <w:rFonts w:ascii="仿宋_GB2312" w:eastAsia="仿宋_GB2312" w:hint="eastAsia"/>
          <w:sz w:val="32"/>
          <w:szCs w:val="32"/>
        </w:rPr>
        <w:t>训教学</w:t>
      </w:r>
      <w:proofErr w:type="gramEnd"/>
      <w:r w:rsidR="00BB1087" w:rsidRPr="00B646E5">
        <w:rPr>
          <w:rFonts w:ascii="仿宋_GB2312" w:eastAsia="仿宋_GB2312" w:hint="eastAsia"/>
          <w:sz w:val="32"/>
          <w:szCs w:val="32"/>
        </w:rPr>
        <w:t>中心指导。</w:t>
      </w:r>
    </w:p>
    <w:p w:rsidR="00BB1087" w:rsidRPr="00B646E5" w:rsidRDefault="00BB1087" w:rsidP="00B646E5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646E5">
        <w:rPr>
          <w:rFonts w:ascii="仿宋_GB2312" w:eastAsia="仿宋_GB2312" w:hint="eastAsia"/>
          <w:sz w:val="32"/>
          <w:szCs w:val="32"/>
        </w:rPr>
        <w:t>2.全面负责实验室仪器设备的管理工作，对整个实验室的国有资产管理负责，保证账、卡、物相符。建全仪器使用制度和操作规程，处理长期闲置不用和报废的仪器设备，并作好相关记录备查。</w:t>
      </w:r>
    </w:p>
    <w:p w:rsidR="00BB1087" w:rsidRPr="00B646E5" w:rsidRDefault="00BB1087" w:rsidP="00B646E5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646E5">
        <w:rPr>
          <w:rFonts w:ascii="仿宋_GB2312" w:eastAsia="仿宋_GB2312" w:hint="eastAsia"/>
          <w:sz w:val="32"/>
          <w:szCs w:val="32"/>
        </w:rPr>
        <w:t>3.负责实验及办公设备的安装、调试、维护；辅助任课教师搞好实验教学，指导正确的使用实验及办公设备。</w:t>
      </w:r>
    </w:p>
    <w:p w:rsidR="00BB1087" w:rsidRPr="00B646E5" w:rsidRDefault="00B646E5" w:rsidP="00B646E5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</w:t>
      </w:r>
      <w:r w:rsidR="00BB1087" w:rsidRPr="00B646E5">
        <w:rPr>
          <w:rFonts w:ascii="仿宋_GB2312" w:eastAsia="仿宋_GB2312" w:hint="eastAsia"/>
          <w:sz w:val="32"/>
          <w:szCs w:val="32"/>
        </w:rPr>
        <w:t>负责实验室长远建设规划和近期建设规划，负责实验室各项规章制度的完善与执行，做好实验室内部统筹的协调工作，努力实现对实验室的规范、科学和高效管理。</w:t>
      </w:r>
    </w:p>
    <w:p w:rsidR="00BB1087" w:rsidRPr="00B646E5" w:rsidRDefault="00BB1087" w:rsidP="00B646E5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646E5">
        <w:rPr>
          <w:rFonts w:ascii="仿宋_GB2312" w:eastAsia="仿宋_GB2312" w:hint="eastAsia"/>
          <w:sz w:val="32"/>
          <w:szCs w:val="32"/>
        </w:rPr>
        <w:t>5.负责实验室教学资源的管理，杜绝国有资产的浪费和流失。根据学校分配的实验经费和教学工作及实验室建设的实际需求，负责编报本年度实验室物资申请计划；做好实验室仪器的购置、维护和管理工作。</w:t>
      </w:r>
    </w:p>
    <w:p w:rsidR="00BB1087" w:rsidRPr="00B646E5" w:rsidRDefault="00BB1087" w:rsidP="00B646E5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646E5">
        <w:rPr>
          <w:rFonts w:ascii="仿宋_GB2312" w:eastAsia="仿宋_GB2312" w:hint="eastAsia"/>
          <w:sz w:val="32"/>
          <w:szCs w:val="32"/>
        </w:rPr>
        <w:t>6.认真做好实验教学档案建设工作，规范实验报告、实验大纲、实验课表等实验教学材料档案管理。同时，收集与实验教学工作相关的教学计划、教学大纲、实验指导书，按学校实验实</w:t>
      </w:r>
      <w:proofErr w:type="gramStart"/>
      <w:r w:rsidRPr="00B646E5">
        <w:rPr>
          <w:rFonts w:ascii="仿宋_GB2312" w:eastAsia="仿宋_GB2312" w:hint="eastAsia"/>
          <w:sz w:val="32"/>
          <w:szCs w:val="32"/>
        </w:rPr>
        <w:t>训教学</w:t>
      </w:r>
      <w:proofErr w:type="gramEnd"/>
      <w:r w:rsidRPr="00B646E5">
        <w:rPr>
          <w:rFonts w:ascii="仿宋_GB2312" w:eastAsia="仿宋_GB2312" w:hint="eastAsia"/>
          <w:sz w:val="32"/>
          <w:szCs w:val="32"/>
        </w:rPr>
        <w:t>中心要求，组织完成本学院实验室相关资料的上报、归档、备查工作。</w:t>
      </w:r>
    </w:p>
    <w:p w:rsidR="00BB1087" w:rsidRPr="00B646E5" w:rsidRDefault="00BB1087" w:rsidP="00B646E5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646E5">
        <w:rPr>
          <w:rFonts w:ascii="仿宋_GB2312" w:eastAsia="仿宋_GB2312" w:hint="eastAsia"/>
          <w:sz w:val="32"/>
          <w:szCs w:val="32"/>
        </w:rPr>
        <w:t>7.负责学院实验室的安全保卫工作。认真落实防火、防盗、防水措施，确保国有财产的安全。</w:t>
      </w:r>
    </w:p>
    <w:p w:rsidR="00BB1087" w:rsidRPr="00B646E5" w:rsidRDefault="00BB1087" w:rsidP="00B646E5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646E5">
        <w:rPr>
          <w:rFonts w:ascii="仿宋_GB2312" w:eastAsia="仿宋_GB2312" w:hint="eastAsia"/>
          <w:sz w:val="32"/>
          <w:szCs w:val="32"/>
        </w:rPr>
        <w:lastRenderedPageBreak/>
        <w:t>8.负责实验课教学安排，开展实验教学改革，不断改进实验教学方法及教学手段，不断提高实验课程的质量及开设比例。</w:t>
      </w:r>
    </w:p>
    <w:p w:rsidR="00BB1087" w:rsidRPr="00B646E5" w:rsidRDefault="00BB1087" w:rsidP="00B646E5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646E5">
        <w:rPr>
          <w:rFonts w:ascii="仿宋_GB2312" w:eastAsia="仿宋_GB2312" w:hint="eastAsia"/>
          <w:sz w:val="32"/>
          <w:szCs w:val="32"/>
        </w:rPr>
        <w:t>9.负责实践学分认定工作，根据学院实践学分认定方案，完成学生实践学分认定各项工作，做好材料归档备查工作。</w:t>
      </w:r>
    </w:p>
    <w:p w:rsidR="00BB1087" w:rsidRPr="00B646E5" w:rsidRDefault="00BB1087" w:rsidP="00B646E5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646E5">
        <w:rPr>
          <w:rFonts w:ascii="仿宋_GB2312" w:eastAsia="仿宋_GB2312" w:hint="eastAsia"/>
          <w:sz w:val="32"/>
          <w:szCs w:val="32"/>
        </w:rPr>
        <w:t>10.完成本学院安排的其它工作。</w:t>
      </w:r>
    </w:p>
    <w:p w:rsidR="00AB6D44" w:rsidRPr="00B7383B" w:rsidRDefault="00B646E5" w:rsidP="00B7383B">
      <w:pPr>
        <w:spacing w:line="56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B7383B">
        <w:rPr>
          <w:rFonts w:ascii="仿宋_GB2312" w:eastAsia="仿宋_GB2312" w:hint="eastAsia"/>
          <w:b/>
          <w:sz w:val="32"/>
          <w:szCs w:val="32"/>
        </w:rPr>
        <w:t>二、专业素质</w:t>
      </w:r>
      <w:r w:rsidR="00AB6D44" w:rsidRPr="00B7383B">
        <w:rPr>
          <w:rFonts w:ascii="仿宋_GB2312" w:eastAsia="仿宋_GB2312" w:hint="eastAsia"/>
          <w:b/>
          <w:sz w:val="32"/>
          <w:szCs w:val="32"/>
        </w:rPr>
        <w:t>考核</w:t>
      </w:r>
    </w:p>
    <w:p w:rsidR="00565939" w:rsidRPr="00B646E5" w:rsidRDefault="00B646E5" w:rsidP="00B646E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（一）考核方式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：</w:t>
      </w:r>
      <w:r w:rsidR="00AB6D44" w:rsidRPr="00B646E5">
        <w:rPr>
          <w:rFonts w:ascii="仿宋_GB2312" w:eastAsia="仿宋_GB2312" w:hint="eastAsia"/>
          <w:sz w:val="32"/>
          <w:szCs w:val="32"/>
        </w:rPr>
        <w:t>实验室管理员专业素质考核采用</w:t>
      </w:r>
      <w:r w:rsidR="00565939" w:rsidRPr="00B646E5">
        <w:rPr>
          <w:rFonts w:ascii="仿宋_GB2312" w:eastAsia="仿宋_GB2312" w:hint="eastAsia"/>
          <w:sz w:val="32"/>
          <w:szCs w:val="32"/>
        </w:rPr>
        <w:t>“</w:t>
      </w:r>
      <w:r w:rsidR="00AB6D44" w:rsidRPr="00B646E5">
        <w:rPr>
          <w:rFonts w:ascii="仿宋_GB2312" w:eastAsia="仿宋_GB2312" w:hint="eastAsia"/>
          <w:sz w:val="32"/>
          <w:szCs w:val="32"/>
        </w:rPr>
        <w:t>笔试</w:t>
      </w:r>
      <w:r w:rsidR="00565939" w:rsidRPr="00B646E5">
        <w:rPr>
          <w:rFonts w:ascii="仿宋_GB2312" w:eastAsia="仿宋_GB2312" w:hint="eastAsia"/>
          <w:sz w:val="32"/>
          <w:szCs w:val="32"/>
        </w:rPr>
        <w:t>+面试”</w:t>
      </w:r>
      <w:r w:rsidR="00AB6D44" w:rsidRPr="00B646E5">
        <w:rPr>
          <w:rFonts w:ascii="仿宋_GB2312" w:eastAsia="仿宋_GB2312" w:hint="eastAsia"/>
          <w:sz w:val="32"/>
          <w:szCs w:val="32"/>
        </w:rPr>
        <w:t>方式进行</w:t>
      </w:r>
      <w:r w:rsidR="00565939" w:rsidRPr="00B646E5">
        <w:rPr>
          <w:rFonts w:ascii="仿宋_GB2312" w:eastAsia="仿宋_GB2312" w:hint="eastAsia"/>
          <w:sz w:val="32"/>
          <w:szCs w:val="32"/>
        </w:rPr>
        <w:t>。</w:t>
      </w:r>
    </w:p>
    <w:p w:rsidR="0022290C" w:rsidRPr="00B646E5" w:rsidRDefault="0022290C" w:rsidP="0022290C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</w:t>
      </w:r>
      <w:r w:rsidRPr="00B646E5">
        <w:rPr>
          <w:rFonts w:ascii="仿宋_GB2312" w:eastAsia="仿宋_GB2312" w:hint="eastAsia"/>
          <w:sz w:val="32"/>
          <w:szCs w:val="32"/>
        </w:rPr>
        <w:t>考核内容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22290C" w:rsidRDefault="0022290C" w:rsidP="0022290C">
      <w:pPr>
        <w:adjustRightInd w:val="0"/>
        <w:snapToGrid w:val="0"/>
        <w:spacing w:line="576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646E5">
        <w:rPr>
          <w:rFonts w:ascii="仿宋_GB2312" w:eastAsia="仿宋_GB2312" w:hint="eastAsia"/>
          <w:sz w:val="32"/>
          <w:szCs w:val="32"/>
        </w:rPr>
        <w:t>笔试</w:t>
      </w:r>
      <w:r>
        <w:rPr>
          <w:rFonts w:ascii="仿宋_GB2312" w:eastAsia="仿宋_GB2312" w:hint="eastAsia"/>
          <w:sz w:val="32"/>
          <w:szCs w:val="32"/>
        </w:rPr>
        <w:t>：</w:t>
      </w:r>
      <w:r w:rsidRPr="0022290C">
        <w:rPr>
          <w:rFonts w:ascii="仿宋_GB2312" w:eastAsia="仿宋_GB2312" w:hint="eastAsia"/>
          <w:sz w:val="32"/>
          <w:szCs w:val="32"/>
        </w:rPr>
        <w:t>由考</w:t>
      </w:r>
      <w:r>
        <w:rPr>
          <w:rFonts w:ascii="仿宋_GB2312" w:eastAsia="仿宋_GB2312" w:hint="eastAsia"/>
          <w:sz w:val="32"/>
          <w:szCs w:val="32"/>
        </w:rPr>
        <w:t>核</w:t>
      </w:r>
      <w:r w:rsidRPr="0022290C">
        <w:rPr>
          <w:rFonts w:ascii="仿宋_GB2312" w:eastAsia="仿宋_GB2312" w:hint="eastAsia"/>
          <w:sz w:val="32"/>
          <w:szCs w:val="32"/>
        </w:rPr>
        <w:t>单位出题，主要考</w:t>
      </w:r>
      <w:r>
        <w:rPr>
          <w:rFonts w:ascii="仿宋_GB2312" w:eastAsia="仿宋_GB2312" w:hint="eastAsia"/>
          <w:sz w:val="32"/>
          <w:szCs w:val="32"/>
        </w:rPr>
        <w:t>核</w:t>
      </w:r>
      <w:r w:rsidRPr="0022290C">
        <w:rPr>
          <w:rFonts w:ascii="仿宋_GB2312" w:eastAsia="仿宋_GB2312" w:hint="eastAsia"/>
          <w:sz w:val="32"/>
          <w:szCs w:val="32"/>
        </w:rPr>
        <w:t>应聘者掌握</w:t>
      </w:r>
      <w:r>
        <w:rPr>
          <w:rFonts w:ascii="仿宋_GB2312" w:eastAsia="仿宋_GB2312" w:hint="eastAsia"/>
          <w:sz w:val="32"/>
          <w:szCs w:val="32"/>
        </w:rPr>
        <w:t>的</w:t>
      </w:r>
      <w:r w:rsidRPr="00B646E5">
        <w:rPr>
          <w:rFonts w:ascii="仿宋_GB2312" w:eastAsia="仿宋_GB2312" w:hint="eastAsia"/>
          <w:sz w:val="32"/>
          <w:szCs w:val="32"/>
        </w:rPr>
        <w:t>从事专业</w:t>
      </w:r>
      <w:r>
        <w:rPr>
          <w:rFonts w:ascii="仿宋_GB2312" w:eastAsia="仿宋_GB2312" w:hint="eastAsia"/>
          <w:sz w:val="32"/>
          <w:szCs w:val="32"/>
        </w:rPr>
        <w:t>实验室管理岗位的基本知识、基本技能和综合能力，</w:t>
      </w:r>
      <w:r w:rsidRPr="00B646E5">
        <w:rPr>
          <w:rFonts w:ascii="仿宋_GB2312" w:eastAsia="仿宋_GB2312" w:hint="eastAsia"/>
          <w:sz w:val="32"/>
          <w:szCs w:val="32"/>
        </w:rPr>
        <w:t>法学专业知识及计算机软硬件基础知识的掌握情况，</w:t>
      </w:r>
    </w:p>
    <w:p w:rsidR="0022290C" w:rsidRDefault="00565939" w:rsidP="00B646E5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646E5">
        <w:rPr>
          <w:rFonts w:ascii="仿宋_GB2312" w:eastAsia="仿宋_GB2312" w:hint="eastAsia"/>
          <w:sz w:val="32"/>
          <w:szCs w:val="32"/>
        </w:rPr>
        <w:t>面试</w:t>
      </w:r>
      <w:r w:rsidR="00A66840" w:rsidRPr="00B646E5">
        <w:rPr>
          <w:rFonts w:ascii="仿宋_GB2312" w:eastAsia="仿宋_GB2312" w:hint="eastAsia"/>
          <w:sz w:val="32"/>
          <w:szCs w:val="32"/>
        </w:rPr>
        <w:t>：</w:t>
      </w:r>
      <w:r w:rsidR="0022290C">
        <w:rPr>
          <w:rFonts w:ascii="仿宋_GB2312" w:eastAsia="仿宋_GB2312" w:hint="eastAsia"/>
          <w:sz w:val="32"/>
          <w:szCs w:val="32"/>
        </w:rPr>
        <w:t>主要考核应聘</w:t>
      </w:r>
      <w:r w:rsidR="0022290C" w:rsidRPr="00B646E5">
        <w:rPr>
          <w:rFonts w:ascii="仿宋_GB2312" w:eastAsia="仿宋_GB2312" w:hint="eastAsia"/>
          <w:sz w:val="32"/>
          <w:szCs w:val="32"/>
        </w:rPr>
        <w:t>者工作技能</w:t>
      </w:r>
      <w:r w:rsidR="0022290C">
        <w:rPr>
          <w:rFonts w:ascii="仿宋_GB2312" w:eastAsia="仿宋_GB2312" w:hint="eastAsia"/>
          <w:sz w:val="32"/>
          <w:szCs w:val="32"/>
        </w:rPr>
        <w:t>、</w:t>
      </w:r>
      <w:r w:rsidR="0022290C" w:rsidRPr="00B646E5">
        <w:rPr>
          <w:rFonts w:ascii="仿宋_GB2312" w:eastAsia="仿宋_GB2312" w:hint="eastAsia"/>
          <w:sz w:val="32"/>
          <w:szCs w:val="32"/>
        </w:rPr>
        <w:t>个人沟通、应变能力</w:t>
      </w:r>
      <w:r w:rsidRPr="00B646E5">
        <w:rPr>
          <w:rFonts w:ascii="仿宋_GB2312" w:eastAsia="仿宋_GB2312" w:hint="eastAsia"/>
          <w:sz w:val="32"/>
          <w:szCs w:val="32"/>
        </w:rPr>
        <w:t>。</w:t>
      </w:r>
    </w:p>
    <w:p w:rsidR="0022290C" w:rsidRPr="0022290C" w:rsidRDefault="0022290C" w:rsidP="0022290C">
      <w:pPr>
        <w:adjustRightInd w:val="0"/>
        <w:snapToGrid w:val="0"/>
        <w:spacing w:line="576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</w:t>
      </w:r>
      <w:r w:rsidRPr="0022290C">
        <w:rPr>
          <w:rFonts w:ascii="仿宋_GB2312" w:eastAsia="仿宋_GB2312" w:hint="eastAsia"/>
          <w:sz w:val="32"/>
          <w:szCs w:val="32"/>
        </w:rPr>
        <w:t>评分及成绩计算方法：</w:t>
      </w:r>
    </w:p>
    <w:p w:rsidR="0022290C" w:rsidRDefault="0022290C" w:rsidP="0022290C">
      <w:pPr>
        <w:adjustRightInd w:val="0"/>
        <w:snapToGrid w:val="0"/>
        <w:spacing w:line="576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bookmarkStart w:id="1" w:name="OLE_LINK1"/>
      <w:bookmarkStart w:id="2" w:name="OLE_LINK2"/>
      <w:r>
        <w:rPr>
          <w:rFonts w:ascii="仿宋_GB2312" w:eastAsia="仿宋_GB2312" w:hint="eastAsia"/>
          <w:sz w:val="32"/>
          <w:szCs w:val="32"/>
        </w:rPr>
        <w:t>1.笔试满分为100分。</w:t>
      </w:r>
    </w:p>
    <w:p w:rsidR="0022290C" w:rsidRPr="00B646E5" w:rsidRDefault="0022290C" w:rsidP="0022290C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2.面试</w:t>
      </w:r>
      <w:r w:rsidRPr="0022290C">
        <w:rPr>
          <w:rFonts w:ascii="仿宋_GB2312" w:eastAsia="仿宋_GB2312" w:hint="eastAsia"/>
          <w:sz w:val="32"/>
          <w:szCs w:val="32"/>
        </w:rPr>
        <w:t>满分为100分，</w:t>
      </w:r>
      <w:r w:rsidR="00836D68" w:rsidRPr="0022290C">
        <w:rPr>
          <w:rFonts w:ascii="仿宋_GB2312" w:eastAsia="仿宋_GB2312" w:hint="eastAsia"/>
          <w:sz w:val="32"/>
          <w:szCs w:val="32"/>
        </w:rPr>
        <w:t>以有效分的平均值为应聘者的实得分</w:t>
      </w:r>
      <w:r w:rsidR="00FA245F">
        <w:rPr>
          <w:rFonts w:ascii="仿宋_GB2312" w:eastAsia="仿宋_GB2312" w:hint="eastAsia"/>
          <w:sz w:val="32"/>
          <w:szCs w:val="32"/>
        </w:rPr>
        <w:t>，实</w:t>
      </w:r>
      <w:r w:rsidR="00FA245F" w:rsidRPr="00B646E5">
        <w:rPr>
          <w:rFonts w:ascii="仿宋_GB2312" w:eastAsia="仿宋_GB2312" w:hint="eastAsia"/>
          <w:sz w:val="32"/>
          <w:szCs w:val="32"/>
        </w:rPr>
        <w:t>得分保留一位小数，小数点后第二位数字按“四舍五入”予以取舍</w:t>
      </w:r>
      <w:r w:rsidR="00836D68"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采取体育计分办法，</w:t>
      </w:r>
      <w:r w:rsidRPr="00B646E5">
        <w:rPr>
          <w:rFonts w:ascii="仿宋_GB2312" w:eastAsia="仿宋_GB2312" w:hint="eastAsia"/>
          <w:sz w:val="32"/>
          <w:szCs w:val="32"/>
        </w:rPr>
        <w:t>去掉一个最高分和一个最低分，</w:t>
      </w:r>
      <w:r>
        <w:rPr>
          <w:rFonts w:ascii="仿宋_GB2312" w:eastAsia="仿宋_GB2312" w:hint="eastAsia"/>
          <w:sz w:val="32"/>
          <w:szCs w:val="32"/>
        </w:rPr>
        <w:t>其余</w:t>
      </w:r>
      <w:r w:rsidRPr="00B646E5">
        <w:rPr>
          <w:rFonts w:ascii="仿宋_GB2312" w:eastAsia="仿宋_GB2312" w:hint="eastAsia"/>
          <w:sz w:val="32"/>
          <w:szCs w:val="32"/>
        </w:rPr>
        <w:t>评委</w:t>
      </w:r>
      <w:r w:rsidR="00836D68">
        <w:rPr>
          <w:rFonts w:ascii="仿宋_GB2312" w:eastAsia="仿宋_GB2312" w:hint="eastAsia"/>
          <w:sz w:val="32"/>
          <w:szCs w:val="32"/>
        </w:rPr>
        <w:t>平均</w:t>
      </w:r>
      <w:r w:rsidRPr="00B646E5">
        <w:rPr>
          <w:rFonts w:ascii="仿宋_GB2312" w:eastAsia="仿宋_GB2312" w:hint="eastAsia"/>
          <w:sz w:val="32"/>
          <w:szCs w:val="32"/>
        </w:rPr>
        <w:t>得分</w:t>
      </w:r>
      <w:r w:rsidR="00FA245F">
        <w:rPr>
          <w:rFonts w:ascii="仿宋_GB2312" w:eastAsia="仿宋_GB2312" w:hint="eastAsia"/>
          <w:sz w:val="32"/>
          <w:szCs w:val="32"/>
        </w:rPr>
        <w:t>即为实得分</w:t>
      </w:r>
      <w:r w:rsidR="00836D68">
        <w:rPr>
          <w:rFonts w:ascii="仿宋_GB2312" w:eastAsia="仿宋_GB2312" w:hint="eastAsia"/>
          <w:sz w:val="32"/>
          <w:szCs w:val="32"/>
        </w:rPr>
        <w:t>）</w:t>
      </w:r>
      <w:r w:rsidRPr="00B646E5">
        <w:rPr>
          <w:rFonts w:ascii="仿宋_GB2312" w:eastAsia="仿宋_GB2312" w:hint="eastAsia"/>
          <w:sz w:val="32"/>
          <w:szCs w:val="32"/>
        </w:rPr>
        <w:t>。</w:t>
      </w:r>
    </w:p>
    <w:p w:rsidR="0022290C" w:rsidRPr="0022290C" w:rsidRDefault="0022290C" w:rsidP="0022290C">
      <w:pPr>
        <w:adjustRightInd w:val="0"/>
        <w:snapToGrid w:val="0"/>
        <w:spacing w:line="576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 w:rsidRPr="0022290C">
        <w:rPr>
          <w:rFonts w:ascii="仿宋_GB2312" w:eastAsia="仿宋_GB2312" w:hint="eastAsia"/>
          <w:sz w:val="32"/>
          <w:szCs w:val="32"/>
        </w:rPr>
        <w:t>专业素质</w:t>
      </w:r>
      <w:r w:rsidR="00836D68">
        <w:rPr>
          <w:rFonts w:ascii="仿宋_GB2312" w:eastAsia="仿宋_GB2312" w:hint="eastAsia"/>
          <w:sz w:val="32"/>
          <w:szCs w:val="32"/>
        </w:rPr>
        <w:t>考核</w:t>
      </w:r>
      <w:r w:rsidRPr="0022290C">
        <w:rPr>
          <w:rFonts w:ascii="仿宋_GB2312" w:eastAsia="仿宋_GB2312" w:hint="eastAsia"/>
          <w:sz w:val="32"/>
          <w:szCs w:val="32"/>
        </w:rPr>
        <w:t>成绩=</w:t>
      </w:r>
      <w:r w:rsidR="00836D68">
        <w:rPr>
          <w:rFonts w:ascii="仿宋_GB2312" w:eastAsia="仿宋_GB2312" w:hint="eastAsia"/>
          <w:sz w:val="32"/>
          <w:szCs w:val="32"/>
        </w:rPr>
        <w:t>笔试成</w:t>
      </w:r>
      <w:r w:rsidR="00836D68" w:rsidRPr="0022290C">
        <w:rPr>
          <w:rFonts w:ascii="仿宋_GB2312" w:eastAsia="仿宋_GB2312" w:hint="eastAsia"/>
          <w:sz w:val="32"/>
          <w:szCs w:val="32"/>
        </w:rPr>
        <w:t>绩</w:t>
      </w:r>
      <w:r w:rsidRPr="0022290C">
        <w:rPr>
          <w:rFonts w:ascii="仿宋_GB2312" w:eastAsia="仿宋_GB2312" w:hint="eastAsia"/>
          <w:sz w:val="32"/>
          <w:szCs w:val="32"/>
        </w:rPr>
        <w:t>×50%+</w:t>
      </w:r>
      <w:r w:rsidR="00836D68" w:rsidRPr="0022290C">
        <w:rPr>
          <w:rFonts w:ascii="仿宋_GB2312" w:eastAsia="仿宋_GB2312" w:hint="eastAsia"/>
          <w:sz w:val="32"/>
          <w:szCs w:val="32"/>
        </w:rPr>
        <w:t>面试成绩</w:t>
      </w:r>
      <w:r w:rsidRPr="0022290C">
        <w:rPr>
          <w:rFonts w:ascii="仿宋_GB2312" w:eastAsia="仿宋_GB2312" w:hint="eastAsia"/>
          <w:sz w:val="32"/>
          <w:szCs w:val="32"/>
        </w:rPr>
        <w:t>×50%</w:t>
      </w:r>
    </w:p>
    <w:p w:rsidR="0022290C" w:rsidRPr="0022290C" w:rsidRDefault="00836D68" w:rsidP="0022290C">
      <w:pPr>
        <w:adjustRightInd w:val="0"/>
        <w:snapToGrid w:val="0"/>
        <w:spacing w:line="576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</w:t>
      </w:r>
      <w:r w:rsidR="0022290C" w:rsidRPr="0022290C">
        <w:rPr>
          <w:rFonts w:ascii="仿宋_GB2312" w:eastAsia="仿宋_GB2312" w:hint="eastAsia"/>
          <w:sz w:val="32"/>
          <w:szCs w:val="32"/>
        </w:rPr>
        <w:t>专业素质测试成绩低于60分的报考者，不予录用。</w:t>
      </w:r>
      <w:bookmarkEnd w:id="1"/>
      <w:bookmarkEnd w:id="2"/>
    </w:p>
    <w:sectPr w:rsidR="0022290C" w:rsidRPr="0022290C" w:rsidSect="00B277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340" w:rsidRDefault="00D26340" w:rsidP="009E7694">
      <w:r>
        <w:separator/>
      </w:r>
    </w:p>
  </w:endnote>
  <w:endnote w:type="continuationSeparator" w:id="0">
    <w:p w:rsidR="00D26340" w:rsidRDefault="00D26340" w:rsidP="009E7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340" w:rsidRDefault="00D26340" w:rsidP="009E7694">
      <w:r>
        <w:separator/>
      </w:r>
    </w:p>
  </w:footnote>
  <w:footnote w:type="continuationSeparator" w:id="0">
    <w:p w:rsidR="00D26340" w:rsidRDefault="00D26340" w:rsidP="009E76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D0FFA"/>
    <w:multiLevelType w:val="hybridMultilevel"/>
    <w:tmpl w:val="184C92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1904D7A"/>
    <w:multiLevelType w:val="hybridMultilevel"/>
    <w:tmpl w:val="1632C54E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F2613C2"/>
    <w:multiLevelType w:val="hybridMultilevel"/>
    <w:tmpl w:val="6182192A"/>
    <w:lvl w:ilvl="0" w:tplc="9CECB9E6">
      <w:start w:val="5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F337D2F"/>
    <w:multiLevelType w:val="hybridMultilevel"/>
    <w:tmpl w:val="6DCCCC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B7C3C7C"/>
    <w:multiLevelType w:val="hybridMultilevel"/>
    <w:tmpl w:val="250CA70E"/>
    <w:lvl w:ilvl="0" w:tplc="BF2CA04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3E7A0540"/>
    <w:multiLevelType w:val="multilevel"/>
    <w:tmpl w:val="0A583A12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lvlText w:val="%2.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6990F87"/>
    <w:multiLevelType w:val="hybridMultilevel"/>
    <w:tmpl w:val="B25AB2CC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30934E3"/>
    <w:multiLevelType w:val="hybridMultilevel"/>
    <w:tmpl w:val="0B8A21E4"/>
    <w:lvl w:ilvl="0" w:tplc="49A246E4">
      <w:start w:val="5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8">
    <w:nsid w:val="58964C7F"/>
    <w:multiLevelType w:val="hybridMultilevel"/>
    <w:tmpl w:val="14240AC0"/>
    <w:lvl w:ilvl="0" w:tplc="682E120E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9">
    <w:nsid w:val="5A704973"/>
    <w:multiLevelType w:val="hybridMultilevel"/>
    <w:tmpl w:val="0A583A12"/>
    <w:lvl w:ilvl="0" w:tplc="D662070E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D662070E">
      <w:start w:val="1"/>
      <w:numFmt w:val="decimal"/>
      <w:lvlText w:val="%2."/>
      <w:lvlJc w:val="left"/>
      <w:pPr>
        <w:ind w:left="84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BC705D5"/>
    <w:multiLevelType w:val="hybridMultilevel"/>
    <w:tmpl w:val="DC043828"/>
    <w:lvl w:ilvl="0" w:tplc="04090011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D662070E">
      <w:start w:val="1"/>
      <w:numFmt w:val="decimal"/>
      <w:lvlText w:val="%2."/>
      <w:lvlJc w:val="left"/>
      <w:pPr>
        <w:ind w:left="84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4A35D49"/>
    <w:multiLevelType w:val="hybridMultilevel"/>
    <w:tmpl w:val="B91875FE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D662070E">
      <w:start w:val="1"/>
      <w:numFmt w:val="decimal"/>
      <w:lvlText w:val="%2."/>
      <w:lvlJc w:val="left"/>
      <w:pPr>
        <w:ind w:left="84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D492C36"/>
    <w:multiLevelType w:val="hybridMultilevel"/>
    <w:tmpl w:val="14240AC0"/>
    <w:lvl w:ilvl="0" w:tplc="682E120E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1"/>
  </w:num>
  <w:num w:numId="5">
    <w:abstractNumId w:val="9"/>
  </w:num>
  <w:num w:numId="6">
    <w:abstractNumId w:val="10"/>
  </w:num>
  <w:num w:numId="7">
    <w:abstractNumId w:val="5"/>
  </w:num>
  <w:num w:numId="8">
    <w:abstractNumId w:val="3"/>
  </w:num>
  <w:num w:numId="9">
    <w:abstractNumId w:val="7"/>
  </w:num>
  <w:num w:numId="10">
    <w:abstractNumId w:val="2"/>
  </w:num>
  <w:num w:numId="11">
    <w:abstractNumId w:val="4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D44"/>
    <w:rsid w:val="0000246C"/>
    <w:rsid w:val="00087127"/>
    <w:rsid w:val="000E2D7A"/>
    <w:rsid w:val="00131B62"/>
    <w:rsid w:val="0022290C"/>
    <w:rsid w:val="00290E8B"/>
    <w:rsid w:val="002B55C8"/>
    <w:rsid w:val="0031147C"/>
    <w:rsid w:val="00353187"/>
    <w:rsid w:val="00372B42"/>
    <w:rsid w:val="00427644"/>
    <w:rsid w:val="00447C23"/>
    <w:rsid w:val="00447D34"/>
    <w:rsid w:val="00520B54"/>
    <w:rsid w:val="00565939"/>
    <w:rsid w:val="0058669C"/>
    <w:rsid w:val="005B0F85"/>
    <w:rsid w:val="005F3940"/>
    <w:rsid w:val="005F673D"/>
    <w:rsid w:val="00614A8B"/>
    <w:rsid w:val="007B3635"/>
    <w:rsid w:val="007D6165"/>
    <w:rsid w:val="007F0663"/>
    <w:rsid w:val="00836D68"/>
    <w:rsid w:val="00840A44"/>
    <w:rsid w:val="00877DE5"/>
    <w:rsid w:val="00894E47"/>
    <w:rsid w:val="008B1938"/>
    <w:rsid w:val="009E7694"/>
    <w:rsid w:val="00A24CAC"/>
    <w:rsid w:val="00A627F2"/>
    <w:rsid w:val="00A66840"/>
    <w:rsid w:val="00AB6D44"/>
    <w:rsid w:val="00B25B07"/>
    <w:rsid w:val="00B277CB"/>
    <w:rsid w:val="00B646E5"/>
    <w:rsid w:val="00B7383B"/>
    <w:rsid w:val="00BB1087"/>
    <w:rsid w:val="00BD12D1"/>
    <w:rsid w:val="00C55A22"/>
    <w:rsid w:val="00C6742E"/>
    <w:rsid w:val="00C7110D"/>
    <w:rsid w:val="00C75632"/>
    <w:rsid w:val="00D26340"/>
    <w:rsid w:val="00D33279"/>
    <w:rsid w:val="00DD1F17"/>
    <w:rsid w:val="00E109EE"/>
    <w:rsid w:val="00E61C73"/>
    <w:rsid w:val="00E754FE"/>
    <w:rsid w:val="00EC6677"/>
    <w:rsid w:val="00F64E13"/>
    <w:rsid w:val="00F70E44"/>
    <w:rsid w:val="00FA245F"/>
    <w:rsid w:val="00FA4F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7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D44"/>
    <w:pPr>
      <w:ind w:firstLineChars="200" w:firstLine="420"/>
    </w:pPr>
  </w:style>
  <w:style w:type="paragraph" w:customStyle="1" w:styleId="reader-word-layer">
    <w:name w:val="reader-word-layer"/>
    <w:basedOn w:val="a"/>
    <w:rsid w:val="00AB6D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9E76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E769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E76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E7694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2B55C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B55C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7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D44"/>
    <w:pPr>
      <w:ind w:firstLineChars="200" w:firstLine="420"/>
    </w:pPr>
  </w:style>
  <w:style w:type="paragraph" w:customStyle="1" w:styleId="reader-word-layer">
    <w:name w:val="reader-word-layer"/>
    <w:basedOn w:val="a"/>
    <w:rsid w:val="00AB6D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9E76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E769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E76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E7694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2B55C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B55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0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黎强</dc:creator>
  <cp:keywords/>
  <dc:description/>
  <cp:lastModifiedBy>邓小林</cp:lastModifiedBy>
  <cp:revision>17</cp:revision>
  <dcterms:created xsi:type="dcterms:W3CDTF">2019-04-16T07:47:00Z</dcterms:created>
  <dcterms:modified xsi:type="dcterms:W3CDTF">2019-04-17T07:36:00Z</dcterms:modified>
</cp:coreProperties>
</file>